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F" w:rsidRPr="00EA59FF" w:rsidRDefault="00EA59FF" w:rsidP="00EA59FF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EA59FF">
        <w:rPr>
          <w:rStyle w:val="a4"/>
          <w:color w:val="3C3C3C"/>
        </w:rPr>
        <w:t>Инфраструктура поддержки субъектов малого и среднего предпринимательства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1. Автономная некоммерческая организация «Центр развития предпринимательства и поддержки экспорта Ивановской области»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153037, г. Иваново, </w:t>
      </w:r>
      <w:proofErr w:type="spellStart"/>
      <w:r w:rsidRPr="00EA59FF">
        <w:rPr>
          <w:color w:val="3C3C3C"/>
        </w:rPr>
        <w:t>Шереметевский</w:t>
      </w:r>
      <w:proofErr w:type="spellEnd"/>
      <w:r w:rsidRPr="00EA59FF">
        <w:rPr>
          <w:color w:val="3C3C3C"/>
        </w:rPr>
        <w:t xml:space="preserve"> проспект, д. 85Г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Директор Корнилова Ирина Николаевна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Телефон: +7 (4932) 66-67-67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Электронная почта: </w:t>
      </w:r>
      <w:hyperlink r:id="rId4" w:history="1">
        <w:r w:rsidRPr="00EA59FF">
          <w:rPr>
            <w:rStyle w:val="a5"/>
            <w:color w:val="428BCA"/>
            <w:u w:val="none"/>
          </w:rPr>
          <w:t>info@moydiznes37.ru</w:t>
        </w:r>
      </w:hyperlink>
      <w:r w:rsidRPr="00EA59FF">
        <w:rPr>
          <w:color w:val="3C3C3C"/>
        </w:rPr>
        <w:t>  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Официальный сайт: </w:t>
      </w:r>
      <w:hyperlink r:id="rId5" w:tooltip="мойбизнес37.рф" w:history="1">
        <w:r w:rsidRPr="00EA59FF">
          <w:rPr>
            <w:rStyle w:val="a5"/>
            <w:color w:val="428BCA"/>
            <w:u w:val="none"/>
          </w:rPr>
          <w:t>мойбизнес37.рф</w:t>
        </w:r>
      </w:hyperlink>
      <w:r w:rsidRPr="00EA59FF">
        <w:rPr>
          <w:color w:val="3C3C3C"/>
        </w:rPr>
        <w:t> 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АНО «Центр развития предпринимательства и поддержки экспорта» объединил в себе все региональные институты поддержки. Специалисты организации оказывают помощь как начинающим предпринимателям, которые только задумываются об открытии своего дела, так и опытным представителям </w:t>
      </w:r>
      <w:proofErr w:type="spellStart"/>
      <w:proofErr w:type="gramStart"/>
      <w:r w:rsidRPr="00EA59FF">
        <w:rPr>
          <w:color w:val="3C3C3C"/>
        </w:rPr>
        <w:t>бизнес-сообщества</w:t>
      </w:r>
      <w:proofErr w:type="spellEnd"/>
      <w:proofErr w:type="gramEnd"/>
      <w:r w:rsidRPr="00EA59FF">
        <w:rPr>
          <w:color w:val="3C3C3C"/>
        </w:rPr>
        <w:t>, желающим расширить свое производство.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Здесь предприниматели теперь могут получить бесплатно практически все виды господдержки: доступ к льготному финансированию, консультационные услуги по широкому кругу вопросов – от выбора организационной формы бизнеса до информации по вопросам </w:t>
      </w:r>
      <w:proofErr w:type="spellStart"/>
      <w:r w:rsidRPr="00EA59FF">
        <w:rPr>
          <w:color w:val="3C3C3C"/>
        </w:rPr>
        <w:t>техприсоединения</w:t>
      </w:r>
      <w:proofErr w:type="spellEnd"/>
      <w:r w:rsidRPr="00EA59FF">
        <w:rPr>
          <w:color w:val="3C3C3C"/>
        </w:rPr>
        <w:t>.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В составе Центра «Мой бизнес» работают: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1) Некоммерческая </w:t>
      </w:r>
      <w:proofErr w:type="spellStart"/>
      <w:r w:rsidRPr="00EA59FF">
        <w:rPr>
          <w:color w:val="3C3C3C"/>
        </w:rPr>
        <w:t>микрокредитная</w:t>
      </w:r>
      <w:proofErr w:type="spellEnd"/>
      <w:r w:rsidRPr="00EA59FF">
        <w:rPr>
          <w:color w:val="3C3C3C"/>
        </w:rPr>
        <w:t xml:space="preserve"> компания «Ивановский государственный фонд поддержки малого предпринимательства</w:t>
      </w:r>
    </w:p>
    <w:p w:rsidR="00EA59FF" w:rsidRPr="00EA59FF" w:rsidRDefault="00EA59FF" w:rsidP="00EA59FF">
      <w:pPr>
        <w:pStyle w:val="a3"/>
        <w:spacing w:before="0" w:beforeAutospacing="0" w:after="0" w:afterAutospacing="0"/>
        <w:jc w:val="both"/>
        <w:rPr>
          <w:color w:val="3C3C3C"/>
        </w:rPr>
      </w:pPr>
      <w:r w:rsidRPr="00EA59FF">
        <w:rPr>
          <w:color w:val="3C3C3C"/>
        </w:rPr>
        <w:t>Руководитель Тренина Елена Сергеевна, тел. 30-89-34</w:t>
      </w:r>
    </w:p>
    <w:p w:rsidR="00EA59FF" w:rsidRPr="00EA59FF" w:rsidRDefault="00EA59FF" w:rsidP="00EA59FF">
      <w:pPr>
        <w:pStyle w:val="a3"/>
        <w:spacing w:before="0" w:beforeAutospacing="0" w:after="0" w:afterAutospacing="0"/>
        <w:jc w:val="both"/>
        <w:rPr>
          <w:color w:val="3C3C3C"/>
        </w:rPr>
      </w:pPr>
      <w:r w:rsidRPr="00EA59FF">
        <w:rPr>
          <w:color w:val="3C3C3C"/>
        </w:rPr>
        <w:t xml:space="preserve">Ивановский государственный фонд поддержки малого предпринимательства предоставляет возвратную финансовую поддержку - </w:t>
      </w:r>
      <w:proofErr w:type="spellStart"/>
      <w:r w:rsidRPr="00EA59FF">
        <w:rPr>
          <w:color w:val="3C3C3C"/>
        </w:rPr>
        <w:t>микрозаймы</w:t>
      </w:r>
      <w:proofErr w:type="spellEnd"/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2) Региональный фонд развития промышленности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3) Центр поддержки экспорта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4) Региональный центр инжиниринга помогает облегчить доступ предприятиям малого и среднего бизнеса к новым технологиям, модернизации и техническому перевооружению, выводят предпринимателей на электронные торговые площадки (за плату)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5) Центр компетенций в сфере сельскохозяйственной кооперации и поддержки фермеров</w:t>
      </w:r>
      <w:r>
        <w:rPr>
          <w:color w:val="3C3C3C"/>
        </w:rPr>
        <w:t>.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Информацию об условиях и о порядке оказания поддержки субъектам малого и среднего предпринимательства можно получить на официальном сайте АНО «Центр развития предпринимательства и поддержки экспорта»: мойбизнес37.рф.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2. Муниципальный фонд поддержки малого предпринимательства и сельского развития </w:t>
      </w:r>
      <w:proofErr w:type="spellStart"/>
      <w:r w:rsidRPr="00EA59FF">
        <w:rPr>
          <w:color w:val="3C3C3C"/>
        </w:rPr>
        <w:t>Верхнеландеховского</w:t>
      </w:r>
      <w:proofErr w:type="spellEnd"/>
      <w:r w:rsidRPr="00EA59FF">
        <w:rPr>
          <w:color w:val="3C3C3C"/>
        </w:rPr>
        <w:t xml:space="preserve"> района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ИНН 3708001825, КПП 370801001, ОКПО 14953689,ОГРН 1033700711021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proofErr w:type="spellStart"/>
      <w:r w:rsidRPr="00EA59FF">
        <w:rPr>
          <w:color w:val="3C3C3C"/>
        </w:rPr>
        <w:t>Адрес:пос</w:t>
      </w:r>
      <w:proofErr w:type="gramStart"/>
      <w:r w:rsidRPr="00EA59FF">
        <w:rPr>
          <w:color w:val="3C3C3C"/>
        </w:rPr>
        <w:t>.В</w:t>
      </w:r>
      <w:proofErr w:type="gramEnd"/>
      <w:r w:rsidRPr="00EA59FF">
        <w:rPr>
          <w:color w:val="3C3C3C"/>
        </w:rPr>
        <w:t>ерхний</w:t>
      </w:r>
      <w:proofErr w:type="spellEnd"/>
      <w:r w:rsidRPr="00EA59FF">
        <w:rPr>
          <w:color w:val="3C3C3C"/>
        </w:rPr>
        <w:t xml:space="preserve"> Ландех, ул. Строителей, д.24, тел: 8(49349) 2-13-72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Директор: Фролова Галина Николаевна тел: 8(49349) 2-13-72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Предмет деятельности: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 xml:space="preserve">- оказание финансовой поддержки в форме предоставления займов коммерческим и некоммерческим организациям, предпринимателям и физическим лицам, осуществляющим деятельность в сельской местности, в том числе гражданам, ведущим личные подсобные хозяйства на территории </w:t>
      </w:r>
      <w:proofErr w:type="spellStart"/>
      <w:r w:rsidRPr="00EA59FF">
        <w:rPr>
          <w:color w:val="3C3C3C"/>
        </w:rPr>
        <w:t>Верхнеландеховского</w:t>
      </w:r>
      <w:proofErr w:type="spellEnd"/>
      <w:r w:rsidRPr="00EA59FF">
        <w:rPr>
          <w:color w:val="3C3C3C"/>
        </w:rPr>
        <w:t xml:space="preserve"> муниципального района;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финансирование мероприятий направленных на поддержку и развитие малого и среднего предпринимательства в районе;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организация и проведение мероприятий, способствующих развитию малого и среднего предпринимательства на селе.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Направления предоставления займов: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молочное скотоводство;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откорм КРС;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свиноводство;</w:t>
      </w:r>
    </w:p>
    <w:p w:rsidR="00EA59FF" w:rsidRPr="00EA59FF" w:rsidRDefault="00EA59FF" w:rsidP="00EA59FF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 w:rsidRPr="00EA59FF">
        <w:rPr>
          <w:color w:val="3C3C3C"/>
        </w:rPr>
        <w:t>- приобретение и ремонт сельскохозяйственной техники;</w:t>
      </w:r>
    </w:p>
    <w:p w:rsidR="00EA59FF" w:rsidRPr="00EA59FF" w:rsidRDefault="00EA59FF" w:rsidP="00EA59FF">
      <w:pPr>
        <w:pStyle w:val="a3"/>
        <w:spacing w:before="0" w:beforeAutospacing="0" w:after="0" w:afterAutospacing="0"/>
        <w:jc w:val="both"/>
        <w:rPr>
          <w:color w:val="3C3C3C"/>
        </w:rPr>
      </w:pPr>
      <w:r w:rsidRPr="00EA59FF">
        <w:rPr>
          <w:color w:val="3C3C3C"/>
        </w:rPr>
        <w:t>- ремонт хозяйственных построек;</w:t>
      </w:r>
    </w:p>
    <w:p w:rsidR="00EA59FF" w:rsidRPr="00EA59FF" w:rsidRDefault="00EA59FF" w:rsidP="00EA59FF">
      <w:pPr>
        <w:pStyle w:val="a3"/>
        <w:spacing w:before="0" w:beforeAutospacing="0" w:after="0" w:afterAutospacing="0"/>
        <w:jc w:val="both"/>
        <w:rPr>
          <w:color w:val="3C3C3C"/>
        </w:rPr>
      </w:pPr>
      <w:r w:rsidRPr="00EA59FF">
        <w:rPr>
          <w:color w:val="3C3C3C"/>
        </w:rPr>
        <w:t>- приобретение кормов;</w:t>
      </w:r>
    </w:p>
    <w:p w:rsidR="00BF5870" w:rsidRPr="00EA59FF" w:rsidRDefault="00EA59FF" w:rsidP="00EA59FF">
      <w:pPr>
        <w:pStyle w:val="a3"/>
        <w:spacing w:before="0" w:beforeAutospacing="0" w:after="0" w:afterAutospacing="0"/>
        <w:jc w:val="both"/>
        <w:rPr>
          <w:color w:val="3C3C3C"/>
        </w:rPr>
      </w:pPr>
      <w:r w:rsidRPr="00EA59FF">
        <w:rPr>
          <w:color w:val="3C3C3C"/>
        </w:rPr>
        <w:t>- прочие виды сельскохозяйственной деятельности.</w:t>
      </w:r>
    </w:p>
    <w:sectPr w:rsidR="00BF5870" w:rsidRPr="00EA59FF" w:rsidSect="00EA59F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FF"/>
    <w:rsid w:val="00BF5870"/>
    <w:rsid w:val="00EA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FF"/>
    <w:rPr>
      <w:b/>
      <w:bCs/>
    </w:rPr>
  </w:style>
  <w:style w:type="character" w:styleId="a5">
    <w:name w:val="Hyperlink"/>
    <w:basedOn w:val="a0"/>
    <w:uiPriority w:val="99"/>
    <w:semiHidden/>
    <w:unhideWhenUsed/>
    <w:rsid w:val="00EA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37-9kcqjffxnf3b.xn--p1ai/" TargetMode="External"/><Relationship Id="rId4" Type="http://schemas.openxmlformats.org/officeDocument/2006/relationships/hyperlink" Target="mailto:info@moydiznes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2022-07-12T17:25:00Z</dcterms:created>
  <dcterms:modified xsi:type="dcterms:W3CDTF">2022-07-12T17:30:00Z</dcterms:modified>
</cp:coreProperties>
</file>